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B13E2F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 w:rsidR="001B740A">
              <w:t>USŁUG</w:t>
            </w:r>
            <w:r>
              <w:t xml:space="preserve"> NR </w:t>
            </w:r>
            <w:r w:rsidR="00917B4C">
              <w:t>PNW</w:t>
            </w:r>
            <w:r>
              <w:t>/</w:t>
            </w:r>
            <w:r w:rsidR="001B740A">
              <w:t>71</w:t>
            </w:r>
            <w:r>
              <w:t>/2019</w:t>
            </w:r>
          </w:p>
          <w:p w:rsidR="00B13E2F" w:rsidRPr="008B0F73" w:rsidRDefault="00B13E2F" w:rsidP="00917B4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 w:rsidR="00917B4C">
              <w:t>01.08.2019</w:t>
            </w:r>
            <w:r w:rsidRPr="004176E7">
              <w:t xml:space="preserve"> r.</w:t>
            </w:r>
          </w:p>
        </w:tc>
      </w:tr>
      <w:tr w:rsidR="00B13E2F" w:rsidRPr="00930014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3E2F" w:rsidRDefault="00E9242A" w:rsidP="00A21D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</w:t>
            </w:r>
            <w:r w:rsidR="00A21DFC">
              <w:rPr>
                <w:rFonts w:ascii="Arial" w:hAnsi="Arial" w:cs="Arial"/>
                <w:b/>
                <w:sz w:val="22"/>
                <w:szCs w:val="22"/>
              </w:rPr>
              <w:t>nadpłaty</w:t>
            </w:r>
          </w:p>
          <w:p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E82F68" w:rsidRDefault="00B13E2F" w:rsidP="00B13E2F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13E2F" w:rsidRPr="00AE65B1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8B0F73" w:rsidRDefault="00B13E2F" w:rsidP="00B13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13E2F" w:rsidRPr="00E82F68" w:rsidRDefault="00B13E2F" w:rsidP="00CB2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5444C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CB22B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E16FC6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:rsidR="00B13E2F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:rsid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1B740A" w:rsidRDefault="00B13E2F" w:rsidP="00B13E2F">
      <w:pPr>
        <w:spacing w:line="720" w:lineRule="auto"/>
        <w:rPr>
          <w:rFonts w:ascii="Arial" w:hAnsi="Arial" w:cs="Arial"/>
          <w:b/>
          <w:sz w:val="22"/>
          <w:szCs w:val="22"/>
        </w:rPr>
      </w:pPr>
      <w:r w:rsidRPr="001E448A">
        <w:rPr>
          <w:rFonts w:ascii="Arial" w:hAnsi="Arial" w:cs="Arial"/>
          <w:b/>
        </w:rPr>
        <w:t>1</w:t>
      </w:r>
      <w:r w:rsidRPr="001B740A">
        <w:rPr>
          <w:rFonts w:ascii="Arial" w:hAnsi="Arial" w:cs="Arial"/>
          <w:b/>
          <w:sz w:val="22"/>
          <w:szCs w:val="22"/>
        </w:rPr>
        <w:t>.  Podstawa prawna</w:t>
      </w:r>
    </w:p>
    <w:p w:rsidR="00E9242A" w:rsidRPr="001B740A" w:rsidRDefault="00B13E2F" w:rsidP="00A21DFC">
      <w:pPr>
        <w:pStyle w:val="Akapitzlist"/>
        <w:numPr>
          <w:ilvl w:val="0"/>
          <w:numId w:val="1"/>
        </w:numPr>
        <w:spacing w:line="480" w:lineRule="auto"/>
        <w:ind w:left="0" w:firstLine="426"/>
        <w:rPr>
          <w:rFonts w:ascii="Arial" w:hAnsi="Arial" w:cs="Arial"/>
          <w:b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 Ustawa </w:t>
      </w:r>
      <w:r w:rsidR="001E448A" w:rsidRPr="001B740A">
        <w:rPr>
          <w:rFonts w:ascii="Arial" w:hAnsi="Arial" w:cs="Arial"/>
          <w:sz w:val="22"/>
          <w:szCs w:val="22"/>
        </w:rPr>
        <w:t xml:space="preserve">z dnia </w:t>
      </w:r>
      <w:r w:rsidR="00A21DFC" w:rsidRPr="001B740A">
        <w:rPr>
          <w:rFonts w:ascii="Arial" w:hAnsi="Arial" w:cs="Arial"/>
          <w:sz w:val="22"/>
          <w:szCs w:val="22"/>
        </w:rPr>
        <w:t>29 sierpnia 1997</w:t>
      </w:r>
      <w:r w:rsidR="00E9242A" w:rsidRPr="001B740A">
        <w:rPr>
          <w:rFonts w:ascii="Arial" w:hAnsi="Arial" w:cs="Arial"/>
          <w:sz w:val="22"/>
          <w:szCs w:val="22"/>
        </w:rPr>
        <w:t xml:space="preserve"> r</w:t>
      </w:r>
      <w:r w:rsidR="001E448A" w:rsidRPr="001B740A">
        <w:rPr>
          <w:rFonts w:ascii="Arial" w:hAnsi="Arial" w:cs="Arial"/>
          <w:sz w:val="22"/>
          <w:szCs w:val="22"/>
        </w:rPr>
        <w:t xml:space="preserve">. </w:t>
      </w:r>
      <w:r w:rsidR="00E9242A" w:rsidRPr="001B740A">
        <w:rPr>
          <w:rFonts w:ascii="Arial" w:hAnsi="Arial" w:cs="Arial"/>
          <w:sz w:val="22"/>
          <w:szCs w:val="22"/>
        </w:rPr>
        <w:t xml:space="preserve"> </w:t>
      </w:r>
      <w:r w:rsidR="00A21DFC" w:rsidRPr="001B740A">
        <w:rPr>
          <w:rFonts w:ascii="Arial" w:hAnsi="Arial" w:cs="Arial"/>
          <w:sz w:val="22"/>
          <w:szCs w:val="22"/>
        </w:rPr>
        <w:t>Ordynacja podatkowa</w:t>
      </w:r>
    </w:p>
    <w:p w:rsidR="001B740A" w:rsidRPr="001B740A" w:rsidRDefault="001B740A" w:rsidP="001B740A">
      <w:pPr>
        <w:pStyle w:val="Akapitzlist"/>
        <w:spacing w:line="480" w:lineRule="auto"/>
        <w:ind w:left="426"/>
        <w:rPr>
          <w:rFonts w:ascii="Arial" w:hAnsi="Arial" w:cs="Arial"/>
          <w:b/>
          <w:sz w:val="22"/>
          <w:szCs w:val="22"/>
        </w:rPr>
      </w:pPr>
    </w:p>
    <w:p w:rsidR="00B13E2F" w:rsidRPr="001B740A" w:rsidRDefault="00B13E2F" w:rsidP="00E9242A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1B740A">
        <w:rPr>
          <w:rFonts w:ascii="Arial" w:hAnsi="Arial" w:cs="Arial"/>
          <w:b/>
          <w:sz w:val="22"/>
          <w:szCs w:val="22"/>
        </w:rPr>
        <w:t>2. Miejsce załatwienia sprawy</w:t>
      </w:r>
    </w:p>
    <w:p w:rsidR="00B13E2F" w:rsidRPr="001B740A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>Wydział Podatków, Zarządzania Należnościami i Windykacji</w:t>
      </w:r>
    </w:p>
    <w:p w:rsidR="001B740A" w:rsidRDefault="004043A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Referat</w:t>
      </w:r>
      <w:r w:rsidR="00A0250F" w:rsidRPr="001B740A">
        <w:rPr>
          <w:rFonts w:ascii="Arial" w:hAnsi="Arial" w:cs="Arial"/>
          <w:sz w:val="22"/>
          <w:szCs w:val="22"/>
        </w:rPr>
        <w:t xml:space="preserve"> </w:t>
      </w:r>
      <w:r w:rsidR="00B13E2F" w:rsidRPr="001B740A">
        <w:rPr>
          <w:rFonts w:ascii="Arial" w:hAnsi="Arial" w:cs="Arial"/>
          <w:sz w:val="22"/>
          <w:szCs w:val="22"/>
        </w:rPr>
        <w:t>Windykacji Podatków i Opłat</w:t>
      </w:r>
      <w:r w:rsidR="001B740A">
        <w:rPr>
          <w:rFonts w:ascii="Arial" w:hAnsi="Arial" w:cs="Arial"/>
          <w:sz w:val="22"/>
          <w:szCs w:val="22"/>
        </w:rPr>
        <w:t>,</w:t>
      </w:r>
      <w:r w:rsidR="001E448A" w:rsidRPr="001B740A">
        <w:rPr>
          <w:rFonts w:ascii="Arial" w:hAnsi="Arial" w:cs="Arial"/>
          <w:sz w:val="22"/>
          <w:szCs w:val="22"/>
        </w:rPr>
        <w:t xml:space="preserve"> </w:t>
      </w:r>
    </w:p>
    <w:p w:rsidR="001E448A" w:rsidRPr="001B740A" w:rsidRDefault="001B740A" w:rsidP="001B740A">
      <w:pPr>
        <w:pStyle w:val="Akapitzlist"/>
        <w:spacing w:line="720" w:lineRule="auto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43AF">
        <w:rPr>
          <w:rFonts w:ascii="Arial" w:hAnsi="Arial" w:cs="Arial"/>
          <w:sz w:val="22"/>
          <w:szCs w:val="22"/>
        </w:rPr>
        <w:t>Referat</w:t>
      </w:r>
      <w:r>
        <w:rPr>
          <w:rFonts w:ascii="Arial" w:hAnsi="Arial" w:cs="Arial"/>
          <w:sz w:val="22"/>
          <w:szCs w:val="22"/>
        </w:rPr>
        <w:t xml:space="preserve"> Windykacji Należności Publicznoprawnych i Ulg.</w:t>
      </w:r>
      <w:r w:rsidR="001E448A" w:rsidRPr="001B740A">
        <w:rPr>
          <w:rFonts w:ascii="Arial" w:hAnsi="Arial" w:cs="Arial"/>
          <w:sz w:val="22"/>
          <w:szCs w:val="22"/>
        </w:rPr>
        <w:t xml:space="preserve">              </w:t>
      </w:r>
    </w:p>
    <w:p w:rsidR="004C71DE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Osoby odpowiedzialne za załatwienie sprawy: </w:t>
      </w:r>
    </w:p>
    <w:p w:rsidR="00B13E2F" w:rsidRPr="004C71DE" w:rsidRDefault="005D51C9" w:rsidP="004C71DE">
      <w:pPr>
        <w:pStyle w:val="Akapitzlist"/>
        <w:spacing w:line="720" w:lineRule="auto"/>
        <w:ind w:left="714"/>
        <w:rPr>
          <w:rFonts w:ascii="Arial" w:hAnsi="Arial" w:cs="Arial"/>
          <w:sz w:val="22"/>
          <w:szCs w:val="22"/>
        </w:rPr>
      </w:pPr>
      <w:r w:rsidRPr="004C71DE">
        <w:rPr>
          <w:rFonts w:ascii="Arial" w:hAnsi="Arial" w:cs="Arial"/>
          <w:sz w:val="22"/>
          <w:szCs w:val="22"/>
        </w:rPr>
        <w:t>Pracownicy Wydziału</w:t>
      </w:r>
      <w:r w:rsidR="00A21DFC" w:rsidRPr="004C71DE">
        <w:rPr>
          <w:rFonts w:ascii="Arial" w:hAnsi="Arial" w:cs="Arial"/>
          <w:sz w:val="22"/>
          <w:szCs w:val="22"/>
        </w:rPr>
        <w:t xml:space="preserve"> </w:t>
      </w:r>
      <w:r w:rsidR="004C71DE" w:rsidRPr="004C71DE">
        <w:rPr>
          <w:rFonts w:ascii="Arial" w:hAnsi="Arial" w:cs="Arial"/>
          <w:sz w:val="22"/>
          <w:szCs w:val="22"/>
        </w:rPr>
        <w:t>Referatu Windykacji Należności Publicznych i Ulg</w:t>
      </w:r>
    </w:p>
    <w:p w:rsidR="005D51C9" w:rsidRPr="00A5444C" w:rsidRDefault="00B13E2F" w:rsidP="00A5444C">
      <w:pPr>
        <w:pStyle w:val="Akapitzlist"/>
        <w:spacing w:line="720" w:lineRule="auto"/>
        <w:ind w:left="714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Lokalizacja/ Nr pokoju: Urząd Miasta Kielce, Rynek 1, </w:t>
      </w:r>
      <w:r w:rsidR="001E448A" w:rsidRPr="001B740A">
        <w:rPr>
          <w:rFonts w:ascii="Arial" w:hAnsi="Arial" w:cs="Arial"/>
          <w:sz w:val="22"/>
          <w:szCs w:val="22"/>
        </w:rPr>
        <w:t xml:space="preserve"> </w:t>
      </w:r>
      <w:r w:rsidR="00A5444C">
        <w:rPr>
          <w:rFonts w:ascii="Arial" w:hAnsi="Arial" w:cs="Arial"/>
          <w:sz w:val="22"/>
          <w:szCs w:val="22"/>
        </w:rPr>
        <w:t>pokój nr 118, pokój nr 119</w:t>
      </w:r>
      <w:r w:rsidR="00A5444C">
        <w:rPr>
          <w:rFonts w:ascii="Arial" w:hAnsi="Arial" w:cs="Arial"/>
          <w:sz w:val="22"/>
          <w:szCs w:val="22"/>
        </w:rPr>
        <w:t>,</w:t>
      </w:r>
    </w:p>
    <w:p w:rsidR="00B13E2F" w:rsidRPr="001B740A" w:rsidRDefault="001E448A" w:rsidP="005D51C9">
      <w:pPr>
        <w:pStyle w:val="Akapitzlist"/>
        <w:spacing w:line="720" w:lineRule="auto"/>
        <w:ind w:left="714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>Centrum Informacji Podatkowej</w:t>
      </w:r>
      <w:r w:rsidR="00A5444C">
        <w:rPr>
          <w:rFonts w:ascii="Arial" w:hAnsi="Arial" w:cs="Arial"/>
          <w:sz w:val="22"/>
          <w:szCs w:val="22"/>
        </w:rPr>
        <w:t xml:space="preserve"> - </w:t>
      </w:r>
      <w:r w:rsidRPr="001B740A">
        <w:rPr>
          <w:rFonts w:ascii="Arial" w:hAnsi="Arial" w:cs="Arial"/>
          <w:sz w:val="22"/>
          <w:szCs w:val="22"/>
        </w:rPr>
        <w:t xml:space="preserve"> </w:t>
      </w:r>
      <w:r w:rsidR="00B13E2F" w:rsidRPr="001B740A">
        <w:rPr>
          <w:rFonts w:ascii="Arial" w:hAnsi="Arial" w:cs="Arial"/>
          <w:sz w:val="22"/>
          <w:szCs w:val="22"/>
        </w:rPr>
        <w:t>pok</w:t>
      </w:r>
      <w:r w:rsidR="00175F51" w:rsidRPr="001B740A">
        <w:rPr>
          <w:rFonts w:ascii="Arial" w:hAnsi="Arial" w:cs="Arial"/>
          <w:sz w:val="22"/>
          <w:szCs w:val="22"/>
        </w:rPr>
        <w:t xml:space="preserve">ój nr </w:t>
      </w:r>
      <w:r w:rsidR="005D51C9">
        <w:rPr>
          <w:rFonts w:ascii="Arial" w:hAnsi="Arial" w:cs="Arial"/>
          <w:sz w:val="22"/>
          <w:szCs w:val="22"/>
        </w:rPr>
        <w:t>5</w:t>
      </w:r>
      <w:r w:rsidR="00A5444C">
        <w:rPr>
          <w:rFonts w:ascii="Arial" w:hAnsi="Arial" w:cs="Arial"/>
          <w:sz w:val="22"/>
          <w:szCs w:val="22"/>
        </w:rPr>
        <w:t xml:space="preserve">, </w:t>
      </w:r>
    </w:p>
    <w:p w:rsidR="00B13E2F" w:rsidRPr="001B740A" w:rsidRDefault="005D51C9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–</w:t>
      </w:r>
      <w:r w:rsidR="00A21DFC" w:rsidRPr="001B740A">
        <w:rPr>
          <w:rFonts w:ascii="Arial" w:hAnsi="Arial" w:cs="Arial"/>
          <w:sz w:val="22"/>
          <w:szCs w:val="22"/>
        </w:rPr>
        <w:t xml:space="preserve"> </w:t>
      </w:r>
      <w:r w:rsidR="00A5444C">
        <w:rPr>
          <w:rFonts w:ascii="Arial" w:hAnsi="Arial" w:cs="Arial"/>
          <w:sz w:val="22"/>
          <w:szCs w:val="22"/>
        </w:rPr>
        <w:t xml:space="preserve">(41) 26-76-351,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(41) 36-76-118</w:t>
      </w:r>
      <w:r w:rsidR="001B740A">
        <w:rPr>
          <w:rFonts w:ascii="Arial" w:hAnsi="Arial" w:cs="Arial"/>
          <w:sz w:val="22"/>
          <w:szCs w:val="22"/>
        </w:rPr>
        <w:t xml:space="preserve">, (41) 36- </w:t>
      </w:r>
      <w:r>
        <w:rPr>
          <w:rFonts w:ascii="Arial" w:hAnsi="Arial" w:cs="Arial"/>
          <w:sz w:val="22"/>
          <w:szCs w:val="22"/>
        </w:rPr>
        <w:t>76-119</w:t>
      </w:r>
    </w:p>
    <w:p w:rsidR="00B13E2F" w:rsidRPr="001B740A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>E-mail –</w:t>
      </w:r>
      <w:r w:rsidR="001E448A" w:rsidRPr="001B740A">
        <w:rPr>
          <w:rFonts w:ascii="Arial" w:hAnsi="Arial" w:cs="Arial"/>
          <w:sz w:val="22"/>
          <w:szCs w:val="22"/>
        </w:rPr>
        <w:t xml:space="preserve"> </w:t>
      </w:r>
      <w:r w:rsidR="00E9242A" w:rsidRPr="001B740A">
        <w:rPr>
          <w:rFonts w:ascii="Arial" w:hAnsi="Arial" w:cs="Arial"/>
          <w:sz w:val="22"/>
          <w:szCs w:val="22"/>
        </w:rPr>
        <w:t xml:space="preserve"> </w:t>
      </w:r>
      <w:r w:rsidRPr="001B740A">
        <w:rPr>
          <w:rFonts w:ascii="Arial" w:hAnsi="Arial" w:cs="Arial"/>
          <w:sz w:val="22"/>
          <w:szCs w:val="22"/>
        </w:rPr>
        <w:t>sekretariat.podatki@um.kielce.pl</w:t>
      </w:r>
    </w:p>
    <w:p w:rsidR="00B13E2F" w:rsidRPr="001B740A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>Godziny przyjęć – 7:30 – 15:</w:t>
      </w:r>
      <w:r w:rsidR="00A21DFC" w:rsidRPr="001B740A">
        <w:rPr>
          <w:rFonts w:ascii="Arial" w:hAnsi="Arial" w:cs="Arial"/>
          <w:sz w:val="22"/>
          <w:szCs w:val="22"/>
        </w:rPr>
        <w:t>00</w:t>
      </w:r>
    </w:p>
    <w:p w:rsidR="001B740A" w:rsidRDefault="001B740A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5D51C9" w:rsidRDefault="005D51C9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B13E2F" w:rsidRPr="001B740A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1B740A">
        <w:rPr>
          <w:rFonts w:ascii="Arial" w:hAnsi="Arial" w:cs="Arial"/>
          <w:b/>
          <w:sz w:val="22"/>
          <w:szCs w:val="22"/>
        </w:rPr>
        <w:t>3. Wymagane dokumenty</w:t>
      </w:r>
    </w:p>
    <w:p w:rsidR="00CE2CA7" w:rsidRPr="001B740A" w:rsidRDefault="00B13E2F" w:rsidP="001B740A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wniosek o </w:t>
      </w:r>
      <w:r w:rsidR="00E9242A" w:rsidRPr="001B740A">
        <w:rPr>
          <w:rFonts w:ascii="Arial" w:hAnsi="Arial" w:cs="Arial"/>
          <w:sz w:val="22"/>
          <w:szCs w:val="22"/>
        </w:rPr>
        <w:t xml:space="preserve">zwrot </w:t>
      </w:r>
      <w:r w:rsidR="00A21DFC" w:rsidRPr="001B740A">
        <w:rPr>
          <w:rFonts w:ascii="Arial" w:hAnsi="Arial" w:cs="Arial"/>
          <w:sz w:val="22"/>
          <w:szCs w:val="22"/>
        </w:rPr>
        <w:t>nadpłaty</w:t>
      </w:r>
    </w:p>
    <w:p w:rsidR="00CE2CA7" w:rsidRPr="001B740A" w:rsidRDefault="00CE2CA7" w:rsidP="00CE2CA7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3E2F" w:rsidRPr="001B740A" w:rsidRDefault="00B13E2F" w:rsidP="001B74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740A">
        <w:rPr>
          <w:rFonts w:ascii="Arial" w:hAnsi="Arial" w:cs="Arial"/>
          <w:b/>
          <w:sz w:val="22"/>
          <w:szCs w:val="22"/>
        </w:rPr>
        <w:t>4. Opłaty</w:t>
      </w:r>
    </w:p>
    <w:p w:rsidR="001E448A" w:rsidRPr="001B740A" w:rsidRDefault="00CE2CA7" w:rsidP="001B740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 Brak</w:t>
      </w:r>
    </w:p>
    <w:p w:rsidR="00CE2CA7" w:rsidRDefault="00CE2CA7" w:rsidP="00CE2CA7">
      <w:pPr>
        <w:pStyle w:val="Akapitzlist"/>
        <w:shd w:val="clear" w:color="auto" w:fill="FFFFFF"/>
        <w:spacing w:line="276" w:lineRule="auto"/>
        <w:ind w:left="284"/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Y="1709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4A496C" w:rsidTr="004A496C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6C" w:rsidRDefault="004A496C" w:rsidP="004A496C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>
                  <wp:extent cx="598170" cy="685800"/>
                  <wp:effectExtent l="19050" t="0" r="0" b="0"/>
                  <wp:docPr id="4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6C" w:rsidRPr="008B0F73" w:rsidRDefault="004A496C" w:rsidP="004A496C">
            <w:pPr>
              <w:pStyle w:val="Nagwek1"/>
              <w:jc w:val="center"/>
            </w:pPr>
            <w:r w:rsidRPr="008B0F73">
              <w:t xml:space="preserve">KARTA </w:t>
            </w:r>
            <w:r w:rsidR="001B740A">
              <w:t>USŁUG</w:t>
            </w:r>
            <w:r>
              <w:t xml:space="preserve"> NR PNW/</w:t>
            </w:r>
            <w:r w:rsidR="001B740A">
              <w:t>71</w:t>
            </w:r>
            <w:r>
              <w:t>/2019</w:t>
            </w:r>
          </w:p>
          <w:p w:rsidR="004A496C" w:rsidRPr="008B0F73" w:rsidRDefault="004A496C" w:rsidP="004A496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4A496C" w:rsidRPr="00930014" w:rsidTr="004A496C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6C" w:rsidRDefault="004A496C" w:rsidP="004A496C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4A496C" w:rsidRDefault="004A496C" w:rsidP="004A4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96C" w:rsidRDefault="004A496C" w:rsidP="004A4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532">
              <w:rPr>
                <w:rFonts w:ascii="Arial" w:hAnsi="Arial" w:cs="Arial"/>
                <w:b/>
                <w:sz w:val="22"/>
                <w:szCs w:val="22"/>
              </w:rPr>
              <w:t>Zwrot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nadpłaty</w:t>
            </w:r>
          </w:p>
          <w:p w:rsidR="004A496C" w:rsidRPr="00A23C41" w:rsidRDefault="004A496C" w:rsidP="004A496C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6C" w:rsidRPr="00E82F68" w:rsidRDefault="004A496C" w:rsidP="004A496C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A496C" w:rsidRPr="00AE65B1" w:rsidTr="004A496C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6C" w:rsidRDefault="004A496C" w:rsidP="004A496C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6C" w:rsidRPr="008B0F73" w:rsidRDefault="004A496C" w:rsidP="004A4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496C" w:rsidRPr="00E82F68" w:rsidRDefault="004A496C" w:rsidP="004A49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5444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13E2F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>5. Termin załatwienia sprawy</w:t>
      </w:r>
    </w:p>
    <w:p w:rsidR="00CE2CA7" w:rsidRPr="00427F7F" w:rsidRDefault="00A21DFC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Zgodnie z art. 77 ustawy z dnia 29 sierpnia 1997 r. Ordynacja podatkowa</w:t>
      </w:r>
    </w:p>
    <w:p w:rsidR="001B740A" w:rsidRPr="00427F7F" w:rsidRDefault="001B740A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13E2F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>6. Tryb odwoławczy</w:t>
      </w:r>
    </w:p>
    <w:p w:rsidR="00A0250F" w:rsidRPr="00427F7F" w:rsidRDefault="00A21DFC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Brak</w:t>
      </w:r>
    </w:p>
    <w:p w:rsidR="001B740A" w:rsidRPr="00427F7F" w:rsidRDefault="001B740A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13E2F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 xml:space="preserve">7. </w:t>
      </w:r>
      <w:r w:rsidR="00A0250F" w:rsidRPr="00427F7F">
        <w:rPr>
          <w:rFonts w:ascii="Arial" w:hAnsi="Arial" w:cs="Arial"/>
          <w:b/>
          <w:sz w:val="22"/>
          <w:szCs w:val="22"/>
        </w:rPr>
        <w:t>I</w:t>
      </w:r>
      <w:r w:rsidRPr="00427F7F">
        <w:rPr>
          <w:rFonts w:ascii="Arial" w:hAnsi="Arial" w:cs="Arial"/>
          <w:b/>
          <w:sz w:val="22"/>
          <w:szCs w:val="22"/>
        </w:rPr>
        <w:t>nformacje dodatkowe</w:t>
      </w:r>
    </w:p>
    <w:p w:rsidR="00A0250F" w:rsidRPr="00427F7F" w:rsidRDefault="00A0250F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Brak</w:t>
      </w:r>
    </w:p>
    <w:p w:rsidR="001B740A" w:rsidRPr="00427F7F" w:rsidRDefault="001B740A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EE0A5B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>8. Załączniki</w:t>
      </w:r>
    </w:p>
    <w:p w:rsidR="00CE2CA7" w:rsidRPr="00427F7F" w:rsidRDefault="00CE2CA7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 xml:space="preserve">Załącznik Nr 1 – wniosek o zwrot </w:t>
      </w:r>
      <w:r w:rsidR="00A21DFC" w:rsidRPr="00427F7F">
        <w:rPr>
          <w:rFonts w:ascii="Arial" w:hAnsi="Arial" w:cs="Arial"/>
          <w:b/>
          <w:sz w:val="22"/>
          <w:szCs w:val="22"/>
        </w:rPr>
        <w:t>nadpłaty</w:t>
      </w:r>
    </w:p>
    <w:p w:rsidR="001B740A" w:rsidRPr="00427F7F" w:rsidRDefault="001B740A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B13E2F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1E448A">
        <w:rPr>
          <w:rFonts w:ascii="Arial" w:hAnsi="Arial" w:cs="Arial"/>
          <w:b/>
        </w:rPr>
        <w:t>9</w:t>
      </w:r>
      <w:r w:rsidRPr="00427F7F">
        <w:rPr>
          <w:rFonts w:ascii="Arial" w:hAnsi="Arial" w:cs="Arial"/>
          <w:b/>
          <w:sz w:val="22"/>
          <w:szCs w:val="22"/>
        </w:rPr>
        <w:t>. Miejsce złożenia wniosku</w:t>
      </w:r>
    </w:p>
    <w:p w:rsidR="00EE0A5B" w:rsidRPr="00427F7F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Urząd Miasta Kielce, Rynek 1, 25-303 Kielce:</w:t>
      </w:r>
    </w:p>
    <w:p w:rsidR="00EE0A5B" w:rsidRPr="00427F7F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21DFC" w:rsidRPr="00427F7F" w:rsidRDefault="00A21DFC" w:rsidP="00A21DFC">
      <w:pPr>
        <w:pStyle w:val="Tekstpodstawowywcity2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Centrum Informacji Podatkowej</w:t>
      </w:r>
    </w:p>
    <w:p w:rsidR="00A21DFC" w:rsidRPr="00427F7F" w:rsidRDefault="00A21DFC" w:rsidP="00A21DFC">
      <w:pPr>
        <w:pStyle w:val="Tekstpodstawowywcity2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tel. (41) 36 76</w:t>
      </w:r>
      <w:r w:rsidR="0074795F">
        <w:rPr>
          <w:rFonts w:ascii="Arial" w:hAnsi="Arial" w:cs="Arial"/>
          <w:sz w:val="22"/>
          <w:szCs w:val="22"/>
        </w:rPr>
        <w:t> </w:t>
      </w:r>
      <w:r w:rsidR="005D51C9">
        <w:rPr>
          <w:rFonts w:ascii="Arial" w:hAnsi="Arial" w:cs="Arial"/>
          <w:sz w:val="22"/>
          <w:szCs w:val="22"/>
        </w:rPr>
        <w:t>351</w:t>
      </w:r>
      <w:r w:rsidR="0074795F">
        <w:rPr>
          <w:rFonts w:ascii="Arial" w:hAnsi="Arial" w:cs="Arial"/>
          <w:sz w:val="22"/>
          <w:szCs w:val="22"/>
        </w:rPr>
        <w:t xml:space="preserve">, </w:t>
      </w:r>
      <w:r w:rsidR="005D51C9">
        <w:rPr>
          <w:rFonts w:ascii="Arial" w:hAnsi="Arial" w:cs="Arial"/>
          <w:sz w:val="22"/>
          <w:szCs w:val="22"/>
        </w:rPr>
        <w:t>pokój nr 5</w:t>
      </w:r>
    </w:p>
    <w:p w:rsidR="00EE0A5B" w:rsidRPr="00427F7F" w:rsidRDefault="00EE0A5B" w:rsidP="00A21DFC">
      <w:pPr>
        <w:pStyle w:val="Tekstpodstawowywcity2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 xml:space="preserve">Kancelaria ogólna, </w:t>
      </w:r>
    </w:p>
    <w:p w:rsidR="00EE0A5B" w:rsidRPr="00427F7F" w:rsidRDefault="00EE0A5B" w:rsidP="00A21DFC">
      <w:pPr>
        <w:pStyle w:val="Tekstpodstawowywcity2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tel. (41) 36 76 012, pokój nr 12</w:t>
      </w:r>
    </w:p>
    <w:p w:rsidR="00EE0A5B" w:rsidRPr="00427F7F" w:rsidRDefault="00EE0A5B" w:rsidP="00A21DFC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:rsidR="00EE0A5B" w:rsidRPr="00427F7F" w:rsidRDefault="00EE0A5B" w:rsidP="00A21DFC">
      <w:pPr>
        <w:pStyle w:val="Tekstpodstawowywcity2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tel. (41) 36 76</w:t>
      </w:r>
      <w:r w:rsidR="00CE2CA7" w:rsidRPr="00427F7F">
        <w:rPr>
          <w:rFonts w:ascii="Arial" w:hAnsi="Arial" w:cs="Arial"/>
          <w:sz w:val="22"/>
          <w:szCs w:val="22"/>
        </w:rPr>
        <w:t> </w:t>
      </w:r>
      <w:r w:rsidRPr="00427F7F">
        <w:rPr>
          <w:rFonts w:ascii="Arial" w:hAnsi="Arial" w:cs="Arial"/>
          <w:sz w:val="22"/>
          <w:szCs w:val="22"/>
        </w:rPr>
        <w:t>101</w:t>
      </w:r>
      <w:r w:rsidR="00CE2CA7" w:rsidRPr="00427F7F">
        <w:rPr>
          <w:rFonts w:ascii="Arial" w:hAnsi="Arial" w:cs="Arial"/>
          <w:sz w:val="22"/>
          <w:szCs w:val="22"/>
        </w:rPr>
        <w:t>,</w:t>
      </w:r>
      <w:r w:rsidRPr="00427F7F">
        <w:rPr>
          <w:rFonts w:ascii="Arial" w:hAnsi="Arial" w:cs="Arial"/>
          <w:sz w:val="22"/>
          <w:szCs w:val="22"/>
        </w:rPr>
        <w:t xml:space="preserve"> pokój nr 101 </w:t>
      </w:r>
    </w:p>
    <w:p w:rsidR="00B13E2F" w:rsidRPr="00EE0A5B" w:rsidRDefault="00B13E2F" w:rsidP="00B13E2F">
      <w:pPr>
        <w:pStyle w:val="Akapitzlist"/>
        <w:spacing w:line="480" w:lineRule="auto"/>
        <w:ind w:left="0"/>
        <w:rPr>
          <w:rFonts w:ascii="Arial" w:hAnsi="Arial" w:cs="Arial"/>
          <w:b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sectPr w:rsidR="00B13E2F" w:rsidRPr="00B13E2F" w:rsidSect="004043AF"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8D" w:rsidRDefault="003B448D" w:rsidP="00EE0A5B">
      <w:r>
        <w:separator/>
      </w:r>
    </w:p>
  </w:endnote>
  <w:endnote w:type="continuationSeparator" w:id="0">
    <w:p w:rsidR="003B448D" w:rsidRDefault="003B448D" w:rsidP="00EE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5B" w:rsidRDefault="00EE0A5B">
    <w:pPr>
      <w:pStyle w:val="Stopka"/>
      <w:jc w:val="right"/>
    </w:pPr>
  </w:p>
  <w:p w:rsidR="00EE0A5B" w:rsidRDefault="00EE0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8D" w:rsidRDefault="003B448D" w:rsidP="00EE0A5B">
      <w:r>
        <w:separator/>
      </w:r>
    </w:p>
  </w:footnote>
  <w:footnote w:type="continuationSeparator" w:id="0">
    <w:p w:rsidR="003B448D" w:rsidRDefault="003B448D" w:rsidP="00EE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E"/>
    <w:multiLevelType w:val="hybridMultilevel"/>
    <w:tmpl w:val="F27C2D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B60F7"/>
    <w:multiLevelType w:val="hybridMultilevel"/>
    <w:tmpl w:val="591AC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43B"/>
    <w:multiLevelType w:val="hybridMultilevel"/>
    <w:tmpl w:val="A0B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6BFF"/>
    <w:multiLevelType w:val="hybridMultilevel"/>
    <w:tmpl w:val="0FA23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6524A"/>
    <w:multiLevelType w:val="hybridMultilevel"/>
    <w:tmpl w:val="644C3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42EEB"/>
    <w:multiLevelType w:val="hybridMultilevel"/>
    <w:tmpl w:val="3A4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2F"/>
    <w:rsid w:val="00022780"/>
    <w:rsid w:val="000C3D1A"/>
    <w:rsid w:val="000E3848"/>
    <w:rsid w:val="00175F51"/>
    <w:rsid w:val="001B56FD"/>
    <w:rsid w:val="001B740A"/>
    <w:rsid w:val="001E448A"/>
    <w:rsid w:val="002124DB"/>
    <w:rsid w:val="002C1DDA"/>
    <w:rsid w:val="003B448D"/>
    <w:rsid w:val="004043AF"/>
    <w:rsid w:val="00427F7F"/>
    <w:rsid w:val="004A496C"/>
    <w:rsid w:val="004C71DE"/>
    <w:rsid w:val="00595A3C"/>
    <w:rsid w:val="005D51C9"/>
    <w:rsid w:val="006E708A"/>
    <w:rsid w:val="00703BA7"/>
    <w:rsid w:val="0074795F"/>
    <w:rsid w:val="007D4636"/>
    <w:rsid w:val="008A14AD"/>
    <w:rsid w:val="008F1972"/>
    <w:rsid w:val="00917B4C"/>
    <w:rsid w:val="00956DF1"/>
    <w:rsid w:val="009F3A04"/>
    <w:rsid w:val="00A0250F"/>
    <w:rsid w:val="00A21DFC"/>
    <w:rsid w:val="00A50623"/>
    <w:rsid w:val="00A5444C"/>
    <w:rsid w:val="00A560DC"/>
    <w:rsid w:val="00A84071"/>
    <w:rsid w:val="00AE431E"/>
    <w:rsid w:val="00B01182"/>
    <w:rsid w:val="00B13E2F"/>
    <w:rsid w:val="00BF5D08"/>
    <w:rsid w:val="00CB22BF"/>
    <w:rsid w:val="00CE2CA7"/>
    <w:rsid w:val="00D14545"/>
    <w:rsid w:val="00DF3EC3"/>
    <w:rsid w:val="00E16FC6"/>
    <w:rsid w:val="00E9242A"/>
    <w:rsid w:val="00EE0A5B"/>
    <w:rsid w:val="00F61782"/>
    <w:rsid w:val="00F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CA7"/>
    <w:pPr>
      <w:spacing w:before="100" w:beforeAutospacing="1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CA7"/>
    <w:pPr>
      <w:spacing w:before="100" w:beforeAutospacing="1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7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2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7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5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ciołak</dc:creator>
  <cp:lastModifiedBy>Katarzyna Gregulska</cp:lastModifiedBy>
  <cp:revision>2</cp:revision>
  <cp:lastPrinted>2021-10-25T12:43:00Z</cp:lastPrinted>
  <dcterms:created xsi:type="dcterms:W3CDTF">2021-10-25T12:44:00Z</dcterms:created>
  <dcterms:modified xsi:type="dcterms:W3CDTF">2021-10-25T12:44:00Z</dcterms:modified>
</cp:coreProperties>
</file>